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附表3：峨山县旅游文化体育投资有限责任公司公开招聘工作人员综合成绩表</w:t>
      </w:r>
    </w:p>
    <w:p>
      <w:pPr>
        <w:widowControl/>
        <w:jc w:val="center"/>
        <w:rPr>
          <w:rFonts w:ascii="宋体" w:hAnsi="宋体" w:eastAsia="宋体" w:cs="宋体"/>
          <w:b/>
          <w:color w:val="000000"/>
          <w:kern w:val="0"/>
          <w:sz w:val="24"/>
        </w:rPr>
      </w:pPr>
    </w:p>
    <w:tbl>
      <w:tblPr>
        <w:tblStyle w:val="3"/>
        <w:tblW w:w="10720" w:type="dxa"/>
        <w:tblInd w:w="-1236" w:type="dxa"/>
        <w:tblLayout w:type="fixed"/>
        <w:tblCellMar>
          <w:top w:w="0" w:type="dxa"/>
          <w:left w:w="108" w:type="dxa"/>
          <w:bottom w:w="0" w:type="dxa"/>
          <w:right w:w="108" w:type="dxa"/>
        </w:tblCellMar>
      </w:tblPr>
      <w:tblGrid>
        <w:gridCol w:w="661"/>
        <w:gridCol w:w="792"/>
        <w:gridCol w:w="1510"/>
        <w:gridCol w:w="658"/>
        <w:gridCol w:w="1035"/>
        <w:gridCol w:w="984"/>
        <w:gridCol w:w="1068"/>
        <w:gridCol w:w="1026"/>
        <w:gridCol w:w="992"/>
        <w:gridCol w:w="993"/>
        <w:gridCol w:w="1001"/>
      </w:tblGrid>
      <w:tr>
        <w:tblPrEx>
          <w:tblLayout w:type="fixed"/>
          <w:tblCellMar>
            <w:top w:w="0" w:type="dxa"/>
            <w:left w:w="108" w:type="dxa"/>
            <w:bottom w:w="0" w:type="dxa"/>
            <w:right w:w="108" w:type="dxa"/>
          </w:tblCellMar>
        </w:tblPrEx>
        <w:trPr>
          <w:trHeight w:val="548" w:hRule="atLeast"/>
        </w:trPr>
        <w:tc>
          <w:tcPr>
            <w:tcW w:w="6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color w:val="000000"/>
                <w:kern w:val="0"/>
                <w:sz w:val="18"/>
                <w:szCs w:val="18"/>
              </w:rPr>
              <w:t>排名</w:t>
            </w:r>
          </w:p>
        </w:tc>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color w:val="000000"/>
                <w:kern w:val="0"/>
                <w:sz w:val="18"/>
                <w:szCs w:val="18"/>
              </w:rPr>
              <w:t>座位号</w:t>
            </w:r>
          </w:p>
        </w:tc>
        <w:tc>
          <w:tcPr>
            <w:tcW w:w="1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color w:val="000000"/>
                <w:kern w:val="0"/>
                <w:sz w:val="18"/>
                <w:szCs w:val="18"/>
              </w:rPr>
              <w:t>报考岗位</w:t>
            </w:r>
          </w:p>
        </w:tc>
        <w:tc>
          <w:tcPr>
            <w:tcW w:w="6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性别</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笔试得分</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color w:val="000000"/>
                <w:kern w:val="0"/>
                <w:sz w:val="18"/>
                <w:szCs w:val="18"/>
              </w:rPr>
              <w:t>笔试权重</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color w:val="000000"/>
                <w:kern w:val="0"/>
                <w:sz w:val="18"/>
                <w:szCs w:val="18"/>
              </w:rPr>
              <w:t>笔试成绩</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color w:val="000000"/>
                <w:kern w:val="0"/>
                <w:sz w:val="18"/>
                <w:szCs w:val="18"/>
              </w:rPr>
              <w:t>面试得分</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color w:val="000000"/>
                <w:kern w:val="0"/>
                <w:sz w:val="18"/>
                <w:szCs w:val="18"/>
              </w:rPr>
              <w:t>面试权重</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color w:val="000000"/>
                <w:kern w:val="0"/>
                <w:sz w:val="18"/>
                <w:szCs w:val="18"/>
              </w:rPr>
              <w:t>面试成绩</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color w:val="000000"/>
                <w:kern w:val="0"/>
                <w:sz w:val="18"/>
                <w:szCs w:val="18"/>
              </w:rPr>
              <w:t>综合成绩</w:t>
            </w:r>
          </w:p>
        </w:tc>
      </w:tr>
      <w:tr>
        <w:tblPrEx>
          <w:tblLayout w:type="fixed"/>
          <w:tblCellMar>
            <w:top w:w="0" w:type="dxa"/>
            <w:left w:w="108" w:type="dxa"/>
            <w:bottom w:w="0" w:type="dxa"/>
            <w:right w:w="108" w:type="dxa"/>
          </w:tblCellMar>
        </w:tblPrEx>
        <w:trPr>
          <w:trHeight w:val="418" w:hRule="atLeast"/>
        </w:trPr>
        <w:tc>
          <w:tcPr>
            <w:tcW w:w="6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文1</w:t>
            </w:r>
          </w:p>
        </w:tc>
        <w:tc>
          <w:tcPr>
            <w:tcW w:w="1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文秘</w:t>
            </w:r>
          </w:p>
        </w:tc>
        <w:tc>
          <w:tcPr>
            <w:tcW w:w="6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女</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66.00 </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26.40 </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80.67 </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48.40 </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74.80 </w:t>
            </w:r>
          </w:p>
        </w:tc>
      </w:tr>
      <w:tr>
        <w:tblPrEx>
          <w:tblLayout w:type="fixed"/>
          <w:tblCellMar>
            <w:top w:w="0" w:type="dxa"/>
            <w:left w:w="108" w:type="dxa"/>
            <w:bottom w:w="0" w:type="dxa"/>
            <w:right w:w="108" w:type="dxa"/>
          </w:tblCellMar>
        </w:tblPrEx>
        <w:trPr>
          <w:trHeight w:val="422" w:hRule="atLeast"/>
        </w:trPr>
        <w:tc>
          <w:tcPr>
            <w:tcW w:w="6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文3</w:t>
            </w:r>
          </w:p>
        </w:tc>
        <w:tc>
          <w:tcPr>
            <w:tcW w:w="1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文秘</w:t>
            </w:r>
          </w:p>
        </w:tc>
        <w:tc>
          <w:tcPr>
            <w:tcW w:w="6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女</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60.00 </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24.00 </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54.00 </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32.40 </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56.40 </w:t>
            </w:r>
          </w:p>
        </w:tc>
      </w:tr>
      <w:tr>
        <w:tblPrEx>
          <w:tblLayout w:type="fixed"/>
          <w:tblCellMar>
            <w:top w:w="0" w:type="dxa"/>
            <w:left w:w="108" w:type="dxa"/>
            <w:bottom w:w="0" w:type="dxa"/>
            <w:right w:w="108" w:type="dxa"/>
          </w:tblCellMar>
        </w:tblPrEx>
        <w:trPr>
          <w:trHeight w:val="397" w:hRule="atLeast"/>
        </w:trPr>
        <w:tc>
          <w:tcPr>
            <w:tcW w:w="6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文2</w:t>
            </w:r>
          </w:p>
        </w:tc>
        <w:tc>
          <w:tcPr>
            <w:tcW w:w="15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文秘</w:t>
            </w:r>
          </w:p>
        </w:tc>
        <w:tc>
          <w:tcPr>
            <w:tcW w:w="6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64.00 </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25.60 </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46.67 </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28.00 </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53.60 </w:t>
            </w:r>
          </w:p>
        </w:tc>
      </w:tr>
      <w:tr>
        <w:tblPrEx>
          <w:tblLayout w:type="fixed"/>
          <w:tblCellMar>
            <w:top w:w="0" w:type="dxa"/>
            <w:left w:w="108" w:type="dxa"/>
            <w:bottom w:w="0" w:type="dxa"/>
            <w:right w:w="108" w:type="dxa"/>
          </w:tblCellMar>
        </w:tblPrEx>
        <w:trPr>
          <w:trHeight w:val="387" w:hRule="atLeast"/>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行2</w:t>
            </w:r>
          </w:p>
        </w:tc>
        <w:tc>
          <w:tcPr>
            <w:tcW w:w="15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行政助理</w:t>
            </w:r>
          </w:p>
        </w:tc>
        <w:tc>
          <w:tcPr>
            <w:tcW w:w="6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女</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54.00 </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21.60 </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84.00 </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50.40 </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72.00 </w:t>
            </w:r>
          </w:p>
        </w:tc>
      </w:tr>
      <w:tr>
        <w:tblPrEx>
          <w:tblLayout w:type="fixed"/>
          <w:tblCellMar>
            <w:top w:w="0" w:type="dxa"/>
            <w:left w:w="108" w:type="dxa"/>
            <w:bottom w:w="0" w:type="dxa"/>
            <w:right w:w="108" w:type="dxa"/>
          </w:tblCellMar>
        </w:tblPrEx>
        <w:trPr>
          <w:trHeight w:val="410" w:hRule="atLeast"/>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行23</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行政助理</w:t>
            </w:r>
          </w:p>
        </w:tc>
        <w:tc>
          <w:tcPr>
            <w:tcW w:w="6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女</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53.00 </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21.20 </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83.00 </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49.80 </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71.00 </w:t>
            </w:r>
          </w:p>
        </w:tc>
      </w:tr>
      <w:tr>
        <w:tblPrEx>
          <w:tblLayout w:type="fixed"/>
          <w:tblCellMar>
            <w:top w:w="0" w:type="dxa"/>
            <w:left w:w="108" w:type="dxa"/>
            <w:bottom w:w="0" w:type="dxa"/>
            <w:right w:w="108" w:type="dxa"/>
          </w:tblCellMar>
        </w:tblPrEx>
        <w:trPr>
          <w:trHeight w:val="410" w:hRule="atLeast"/>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行18</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行政助理</w:t>
            </w:r>
          </w:p>
        </w:tc>
        <w:tc>
          <w:tcPr>
            <w:tcW w:w="6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女</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54.00 </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21.60 </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68.67 </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41.20 </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62.80 </w:t>
            </w:r>
          </w:p>
        </w:tc>
      </w:tr>
      <w:tr>
        <w:tblPrEx>
          <w:tblLayout w:type="fixed"/>
          <w:tblCellMar>
            <w:top w:w="0" w:type="dxa"/>
            <w:left w:w="108" w:type="dxa"/>
            <w:bottom w:w="0" w:type="dxa"/>
            <w:right w:w="108" w:type="dxa"/>
          </w:tblCellMar>
        </w:tblPrEx>
        <w:trPr>
          <w:trHeight w:val="410" w:hRule="atLeast"/>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工6</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工程管理岗</w:t>
            </w:r>
          </w:p>
        </w:tc>
        <w:tc>
          <w:tcPr>
            <w:tcW w:w="6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50.00 </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20.00 </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79.67 </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47.80 </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67.80 </w:t>
            </w:r>
          </w:p>
        </w:tc>
      </w:tr>
      <w:tr>
        <w:tblPrEx>
          <w:tblLayout w:type="fixed"/>
          <w:tblCellMar>
            <w:top w:w="0" w:type="dxa"/>
            <w:left w:w="108" w:type="dxa"/>
            <w:bottom w:w="0" w:type="dxa"/>
            <w:right w:w="108" w:type="dxa"/>
          </w:tblCellMar>
        </w:tblPrEx>
        <w:trPr>
          <w:trHeight w:val="410" w:hRule="atLeast"/>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工7</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工程管理岗</w:t>
            </w:r>
          </w:p>
        </w:tc>
        <w:tc>
          <w:tcPr>
            <w:tcW w:w="6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53.00 </w:t>
            </w:r>
          </w:p>
        </w:tc>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21.20 </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64.67 </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38.80 </w:t>
            </w:r>
          </w:p>
        </w:tc>
        <w:tc>
          <w:tcPr>
            <w:tcW w:w="10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60.00 </w:t>
            </w:r>
          </w:p>
        </w:tc>
      </w:tr>
      <w:tr>
        <w:tblPrEx>
          <w:tblLayout w:type="fixed"/>
          <w:tblCellMar>
            <w:top w:w="0" w:type="dxa"/>
            <w:left w:w="108" w:type="dxa"/>
            <w:bottom w:w="0" w:type="dxa"/>
            <w:right w:w="108" w:type="dxa"/>
          </w:tblCellMar>
        </w:tblPrEx>
        <w:trPr>
          <w:trHeight w:val="410" w:hRule="atLeast"/>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92"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工5</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工程管理岗</w:t>
            </w:r>
          </w:p>
        </w:tc>
        <w:tc>
          <w:tcPr>
            <w:tcW w:w="65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男</w:t>
            </w:r>
          </w:p>
        </w:tc>
        <w:tc>
          <w:tcPr>
            <w:tcW w:w="1035"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54.00 </w:t>
            </w:r>
          </w:p>
        </w:tc>
        <w:tc>
          <w:tcPr>
            <w:tcW w:w="98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21.60 </w:t>
            </w:r>
          </w:p>
        </w:tc>
        <w:tc>
          <w:tcPr>
            <w:tcW w:w="1026"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56.33 </w:t>
            </w:r>
          </w:p>
        </w:tc>
        <w:tc>
          <w:tcPr>
            <w:tcW w:w="992"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33.80 </w:t>
            </w:r>
          </w:p>
        </w:tc>
        <w:tc>
          <w:tcPr>
            <w:tcW w:w="1001"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55.40 </w:t>
            </w:r>
          </w:p>
        </w:tc>
      </w:tr>
      <w:tr>
        <w:tblPrEx>
          <w:tblLayout w:type="fixed"/>
          <w:tblCellMar>
            <w:top w:w="0" w:type="dxa"/>
            <w:left w:w="108" w:type="dxa"/>
            <w:bottom w:w="0" w:type="dxa"/>
            <w:right w:w="108" w:type="dxa"/>
          </w:tblCellMar>
        </w:tblPrEx>
        <w:trPr>
          <w:trHeight w:val="410" w:hRule="atLeast"/>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92"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财3</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会计</w:t>
            </w:r>
          </w:p>
        </w:tc>
        <w:tc>
          <w:tcPr>
            <w:tcW w:w="65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女</w:t>
            </w:r>
          </w:p>
        </w:tc>
        <w:tc>
          <w:tcPr>
            <w:tcW w:w="1035"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50.00 </w:t>
            </w:r>
          </w:p>
        </w:tc>
        <w:tc>
          <w:tcPr>
            <w:tcW w:w="98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20.00 </w:t>
            </w:r>
          </w:p>
        </w:tc>
        <w:tc>
          <w:tcPr>
            <w:tcW w:w="1026"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80.33 </w:t>
            </w:r>
          </w:p>
        </w:tc>
        <w:tc>
          <w:tcPr>
            <w:tcW w:w="992"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48.20 </w:t>
            </w:r>
          </w:p>
        </w:tc>
        <w:tc>
          <w:tcPr>
            <w:tcW w:w="1001"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68.20 </w:t>
            </w:r>
          </w:p>
        </w:tc>
      </w:tr>
      <w:tr>
        <w:tblPrEx>
          <w:tblLayout w:type="fixed"/>
          <w:tblCellMar>
            <w:top w:w="0" w:type="dxa"/>
            <w:left w:w="108" w:type="dxa"/>
            <w:bottom w:w="0" w:type="dxa"/>
            <w:right w:w="108" w:type="dxa"/>
          </w:tblCellMar>
        </w:tblPrEx>
        <w:trPr>
          <w:trHeight w:val="410" w:hRule="atLeast"/>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92"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财10</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会计</w:t>
            </w:r>
          </w:p>
        </w:tc>
        <w:tc>
          <w:tcPr>
            <w:tcW w:w="65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女</w:t>
            </w:r>
          </w:p>
        </w:tc>
        <w:tc>
          <w:tcPr>
            <w:tcW w:w="1035"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52.00 </w:t>
            </w:r>
          </w:p>
        </w:tc>
        <w:tc>
          <w:tcPr>
            <w:tcW w:w="98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20.80 </w:t>
            </w:r>
          </w:p>
        </w:tc>
        <w:tc>
          <w:tcPr>
            <w:tcW w:w="1026"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72.00 </w:t>
            </w:r>
          </w:p>
        </w:tc>
        <w:tc>
          <w:tcPr>
            <w:tcW w:w="992"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43.20 </w:t>
            </w:r>
          </w:p>
        </w:tc>
        <w:tc>
          <w:tcPr>
            <w:tcW w:w="1001"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64.00 </w:t>
            </w:r>
          </w:p>
        </w:tc>
      </w:tr>
      <w:tr>
        <w:tblPrEx>
          <w:tblLayout w:type="fixed"/>
          <w:tblCellMar>
            <w:top w:w="0" w:type="dxa"/>
            <w:left w:w="108" w:type="dxa"/>
            <w:bottom w:w="0" w:type="dxa"/>
            <w:right w:w="108" w:type="dxa"/>
          </w:tblCellMar>
        </w:tblPrEx>
        <w:trPr>
          <w:trHeight w:val="410" w:hRule="atLeast"/>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92"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财8</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会计</w:t>
            </w:r>
          </w:p>
        </w:tc>
        <w:tc>
          <w:tcPr>
            <w:tcW w:w="65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女</w:t>
            </w:r>
          </w:p>
        </w:tc>
        <w:tc>
          <w:tcPr>
            <w:tcW w:w="1035"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53.00 </w:t>
            </w:r>
          </w:p>
        </w:tc>
        <w:tc>
          <w:tcPr>
            <w:tcW w:w="98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21.20 </w:t>
            </w:r>
          </w:p>
        </w:tc>
        <w:tc>
          <w:tcPr>
            <w:tcW w:w="1026"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67.67 </w:t>
            </w:r>
          </w:p>
        </w:tc>
        <w:tc>
          <w:tcPr>
            <w:tcW w:w="992"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40.60 </w:t>
            </w:r>
          </w:p>
        </w:tc>
        <w:tc>
          <w:tcPr>
            <w:tcW w:w="1001"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61.80 </w:t>
            </w:r>
          </w:p>
        </w:tc>
      </w:tr>
      <w:tr>
        <w:tblPrEx>
          <w:tblLayout w:type="fixed"/>
          <w:tblCellMar>
            <w:top w:w="0" w:type="dxa"/>
            <w:left w:w="108" w:type="dxa"/>
            <w:bottom w:w="0" w:type="dxa"/>
            <w:right w:w="108" w:type="dxa"/>
          </w:tblCellMar>
        </w:tblPrEx>
        <w:trPr>
          <w:trHeight w:val="410" w:hRule="atLeast"/>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92"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财7</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会计</w:t>
            </w:r>
          </w:p>
        </w:tc>
        <w:tc>
          <w:tcPr>
            <w:tcW w:w="65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女</w:t>
            </w:r>
          </w:p>
        </w:tc>
        <w:tc>
          <w:tcPr>
            <w:tcW w:w="1035"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50.00 </w:t>
            </w:r>
          </w:p>
        </w:tc>
        <w:tc>
          <w:tcPr>
            <w:tcW w:w="984"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20.00 </w:t>
            </w:r>
          </w:p>
        </w:tc>
        <w:tc>
          <w:tcPr>
            <w:tcW w:w="1026"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63.67 </w:t>
            </w:r>
          </w:p>
        </w:tc>
        <w:tc>
          <w:tcPr>
            <w:tcW w:w="992"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38.20 </w:t>
            </w:r>
          </w:p>
        </w:tc>
        <w:tc>
          <w:tcPr>
            <w:tcW w:w="1001"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58.20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B0300000000000000"/>
    <w:charset w:val="86"/>
    <w:family w:val="script"/>
    <w:pitch w:val="default"/>
    <w:sig w:usb0="00000001" w:usb1="080F1810" w:usb2="00000016" w:usb3="00000000" w:csb0="00060007"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A634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2019-03-26T06:56:29Z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